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3C" w:rsidRPr="0093526E" w:rsidRDefault="00F1243C" w:rsidP="00F12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образования и науки Самарской области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Кинельское</w:t>
      </w:r>
      <w:proofErr w:type="spellEnd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управление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ГБОУ СОШ №2 п.г.т. </w:t>
      </w:r>
      <w:proofErr w:type="spellStart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Усть-Кинельский</w:t>
      </w:r>
      <w:proofErr w:type="spellEnd"/>
    </w:p>
    <w:p w:rsidR="00F1243C" w:rsidRPr="00B517E0" w:rsidRDefault="00F1243C" w:rsidP="00F124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F1243C" w:rsidRPr="00B517E0" w:rsidTr="00350B31">
        <w:tc>
          <w:tcPr>
            <w:tcW w:w="4853" w:type="dxa"/>
            <w:hideMark/>
          </w:tcPr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F1243C" w:rsidRPr="00B517E0" w:rsidRDefault="00BC4D8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514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F1243C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ПРОВЕРЕНА</w:t>
            </w:r>
          </w:p>
          <w:p w:rsidR="00F1243C" w:rsidRPr="00B517E0" w:rsidRDefault="00BC4D8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514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F1243C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F1243C" w:rsidRPr="00B517E0" w:rsidRDefault="00BC4D8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514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F1243C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1243C" w:rsidRDefault="00F1243C" w:rsidP="00F1243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F1243C" w:rsidRDefault="00F1243C" w:rsidP="00F1243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КУРСУ «КОРРЕКЦИОННЫЕ ЗАНЯТИЯ С ЛОГОПЕДОМ» </w:t>
      </w:r>
    </w:p>
    <w:p w:rsidR="00F1243C" w:rsidRDefault="00F1243C" w:rsidP="00F1243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начального общего образования</w:t>
      </w:r>
    </w:p>
    <w:p w:rsidR="00F1243C" w:rsidRDefault="00F1243C" w:rsidP="00F1243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задержкой психического развития ФГОС НОО ОВЗ вариант 7.2</w:t>
      </w:r>
    </w:p>
    <w:p w:rsidR="00F1243C" w:rsidRDefault="00F1243C" w:rsidP="00F1243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</w:t>
      </w:r>
      <w:r w:rsidR="00BC4D8C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731BFF" w:rsidRDefault="00BC4D8C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731BFF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940C4" w:rsidRDefault="00BC4D8C" w:rsidP="00E940C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731BF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731BFF">
        <w:rPr>
          <w:rFonts w:ascii="Times New Roman" w:hAnsi="Times New Roman" w:cs="Times New Roman"/>
          <w:bCs/>
          <w:sz w:val="28"/>
          <w:szCs w:val="28"/>
        </w:rPr>
        <w:br/>
      </w:r>
    </w:p>
    <w:p w:rsidR="00E940C4" w:rsidRPr="00E940C4" w:rsidRDefault="00394D4D" w:rsidP="00E940C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</w:t>
      </w:r>
      <w:r w:rsidR="00E940C4"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записка</w:t>
      </w:r>
    </w:p>
    <w:p w:rsidR="00270883" w:rsidRPr="00F202A8" w:rsidRDefault="00E940C4" w:rsidP="00270883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270883" w:rsidRPr="00394D4D">
        <w:rPr>
          <w:rFonts w:ascii="Times New Roman" w:hAnsi="Times New Roman" w:cs="Times New Roman"/>
          <w:b/>
          <w:sz w:val="24"/>
        </w:rPr>
        <w:t>Цель курса</w:t>
      </w:r>
      <w:r w:rsidR="00270883" w:rsidRPr="00F202A8">
        <w:rPr>
          <w:rFonts w:ascii="Times New Roman" w:hAnsi="Times New Roman" w:cs="Times New Roman"/>
          <w:sz w:val="24"/>
        </w:rPr>
        <w:t xml:space="preserve"> заключается в диагностике, коррекции и развитии всех сторон устной речи (фонетико-фонематической, лексико-грамматической, синтаксической), связной речи, профилактике и коррекции нарушений письменной речи.</w:t>
      </w:r>
    </w:p>
    <w:p w:rsidR="00E940C4" w:rsidRPr="00270883" w:rsidRDefault="00270883" w:rsidP="00270883">
      <w:pPr>
        <w:ind w:firstLine="708"/>
        <w:rPr>
          <w:rFonts w:ascii="Times New Roman" w:hAnsi="Times New Roman" w:cs="Times New Roman"/>
          <w:sz w:val="24"/>
        </w:rPr>
      </w:pPr>
      <w:r w:rsidRPr="00F202A8">
        <w:rPr>
          <w:rFonts w:ascii="Times New Roman" w:hAnsi="Times New Roman" w:cs="Times New Roman"/>
          <w:sz w:val="24"/>
        </w:rPr>
        <w:t>Целевой ориентир курса предполагает развитие у обучающихся с ЗПР не только речевых умений и навыков, но и навыков социальной (жизненной) компетенции.</w:t>
      </w:r>
    </w:p>
    <w:p w:rsidR="00E940C4" w:rsidRDefault="00E940C4" w:rsidP="00E940C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270883">
        <w:rPr>
          <w:rFonts w:ascii="Times New Roman" w:eastAsia="TimesNewRoman" w:hAnsi="Times New Roman" w:cs="Times New Roman"/>
          <w:sz w:val="24"/>
          <w:szCs w:val="24"/>
        </w:rPr>
        <w:t>Р</w:t>
      </w:r>
      <w:r>
        <w:rPr>
          <w:rFonts w:ascii="Times New Roman" w:eastAsia="TimesNewRoman" w:hAnsi="Times New Roman" w:cs="Times New Roman"/>
          <w:sz w:val="24"/>
          <w:szCs w:val="24"/>
        </w:rPr>
        <w:t>абочая программа составлена</w:t>
      </w:r>
      <w:r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</w:t>
      </w:r>
      <w:proofErr w:type="gramStart"/>
      <w:r w:rsidRPr="002722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7223B">
        <w:rPr>
          <w:rFonts w:ascii="Times New Roman" w:hAnsi="Times New Roman"/>
          <w:sz w:val="24"/>
          <w:szCs w:val="24"/>
        </w:rPr>
        <w:t xml:space="preserve">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270883" w:rsidRPr="00270883" w:rsidRDefault="00270883" w:rsidP="00E940C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FD028F">
        <w:rPr>
          <w:rFonts w:ascii="Times New Roman" w:hAnsi="Times New Roman" w:cs="Times New Roman"/>
          <w:sz w:val="24"/>
          <w:szCs w:val="28"/>
        </w:rPr>
        <w:t>Содержание курса определяется исходя из требований ФГОС НОО для обучающихся с ОВЗ и направлено на коррекцию имеющихся недостатков в развитии ребенка, препятствующих освоению программы. Курс является обязательной частью ФАОП НОО для обучающихся с ЗПР (вариант 7.2.) и реализуется на протяжении всего периода обучения в начальной школе.</w:t>
      </w:r>
    </w:p>
    <w:p w:rsidR="00C933B6" w:rsidRPr="00C933B6" w:rsidRDefault="00E940C4" w:rsidP="00E940C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 xml:space="preserve"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проявления трудностей формирования навыков</w:t>
      </w:r>
      <w:r w:rsidR="00270883">
        <w:rPr>
          <w:rFonts w:ascii="Times New Roman" w:eastAsia="TimesNewRoman" w:hAnsi="Times New Roman" w:cs="Times New Roman"/>
          <w:sz w:val="24"/>
          <w:szCs w:val="24"/>
        </w:rPr>
        <w:t xml:space="preserve"> письма</w:t>
      </w:r>
      <w:proofErr w:type="gramEnd"/>
      <w:r w:rsidR="00270883">
        <w:rPr>
          <w:rFonts w:ascii="Times New Roman" w:eastAsia="TimesNewRoman" w:hAnsi="Times New Roman" w:cs="Times New Roman"/>
          <w:sz w:val="24"/>
          <w:szCs w:val="24"/>
        </w:rPr>
        <w:t xml:space="preserve"> и чтения у обучающихся 2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классов с системным недоразвитием речи.</w:t>
      </w:r>
    </w:p>
    <w:p w:rsidR="00394D4D" w:rsidRDefault="002D16B6" w:rsidP="00394D4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94D4D">
        <w:rPr>
          <w:rFonts w:ascii="Times New Roman" w:hAnsi="Times New Roman" w:cs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="00394D4D">
        <w:rPr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="00394D4D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394D4D">
        <w:rPr>
          <w:rFonts w:ascii="Times New Roman" w:hAnsi="Times New Roman" w:cs="Times New Roman"/>
          <w:sz w:val="24"/>
          <w:szCs w:val="24"/>
        </w:rPr>
        <w:t>Ястребовой</w:t>
      </w:r>
      <w:proofErr w:type="spellEnd"/>
      <w:r w:rsidR="00394D4D">
        <w:rPr>
          <w:rFonts w:ascii="Times New Roman" w:hAnsi="Times New Roman" w:cs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="00394D4D">
        <w:rPr>
          <w:rFonts w:ascii="Times New Roman" w:hAnsi="Times New Roman" w:cs="Times New Roman"/>
          <w:sz w:val="24"/>
          <w:szCs w:val="24"/>
        </w:rPr>
        <w:t>Теремковой</w:t>
      </w:r>
      <w:proofErr w:type="spellEnd"/>
      <w:r w:rsidR="00394D4D">
        <w:rPr>
          <w:rFonts w:ascii="Times New Roman" w:hAnsi="Times New Roman" w:cs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6F0396" w:rsidRDefault="006F0396" w:rsidP="00394D4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НОО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EC6B53" w:rsidRDefault="00EC6B53" w:rsidP="00394D4D">
      <w:pPr>
        <w:pStyle w:val="a3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94D4D" w:rsidRDefault="00394D4D" w:rsidP="00394D4D">
      <w:pPr>
        <w:pStyle w:val="a3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2D16B6" w:rsidRPr="00394D4D" w:rsidRDefault="00394D4D" w:rsidP="00394D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• развитие связной речи и формирование коммуникативной компетенции.</w:t>
      </w:r>
      <w:proofErr w:type="gramEnd"/>
    </w:p>
    <w:p w:rsidR="002D16B6" w:rsidRPr="00863751" w:rsidRDefault="002D16B6" w:rsidP="002D16B6">
      <w:pPr>
        <w:pStyle w:val="a3"/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hAnsi="Times New Roman"/>
          <w:color w:val="000000"/>
          <w:sz w:val="24"/>
          <w:szCs w:val="24"/>
        </w:rPr>
      </w:pPr>
      <w:r w:rsidRPr="00863751">
        <w:rPr>
          <w:rFonts w:ascii="Times New Roman" w:hAnsi="Times New Roman"/>
          <w:b/>
          <w:bCs/>
          <w:color w:val="000000"/>
          <w:sz w:val="24"/>
          <w:szCs w:val="24"/>
        </w:rPr>
        <w:t>Место курса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С учащимися, зачисленными на логопедические занятия, проводятся </w:t>
      </w:r>
      <w:r w:rsidRPr="002D16B6">
        <w:rPr>
          <w:rFonts w:ascii="Times New Roman" w:hAnsi="Times New Roman"/>
          <w:b/>
          <w:color w:val="000000"/>
          <w:sz w:val="24"/>
          <w:szCs w:val="24"/>
        </w:rPr>
        <w:t>индивидуальные занятия</w:t>
      </w:r>
      <w:r w:rsidRPr="002D16B6">
        <w:rPr>
          <w:rFonts w:ascii="Times New Roman" w:hAnsi="Times New Roman"/>
          <w:color w:val="000000"/>
          <w:sz w:val="24"/>
          <w:szCs w:val="24"/>
        </w:rPr>
        <w:t>. Периодич</w:t>
      </w:r>
      <w:r>
        <w:rPr>
          <w:rFonts w:ascii="Times New Roman" w:hAnsi="Times New Roman"/>
          <w:color w:val="000000"/>
          <w:sz w:val="24"/>
          <w:szCs w:val="24"/>
        </w:rPr>
        <w:t>ность логопедических занятий 2-4</w:t>
      </w:r>
      <w:r w:rsidRPr="002D16B6">
        <w:rPr>
          <w:rFonts w:ascii="Times New Roman" w:hAnsi="Times New Roman"/>
          <w:color w:val="000000"/>
          <w:sz w:val="24"/>
          <w:szCs w:val="24"/>
        </w:rPr>
        <w:t xml:space="preserve"> раза в месяц, в зависимости от количества часов. Продолжительность занятия 30 - 40 минут (1 класс первое полугодие и второе полугодие соответственно), 40 минут (2- 9-й класс), Сроки коррекционной работы определяются количеством часов, комплектование групп, схожестью нарушений речевого развития, уровня психического развития, возрастным критерием.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курса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C933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отслеживания динамики речевого развития ребёнка с нарушением зрения используется тестовая методика диаг</w:t>
      </w:r>
      <w:r w:rsidR="0009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ностики устной и письменной речи Т.А. </w:t>
      </w:r>
      <w:proofErr w:type="spellStart"/>
      <w:r w:rsidR="0009376C">
        <w:rPr>
          <w:rFonts w:ascii="Times New Roman" w:eastAsia="Times New Roman" w:hAnsi="Times New Roman" w:cs="Times New Roman"/>
          <w:color w:val="000000"/>
          <w:sz w:val="24"/>
          <w:szCs w:val="24"/>
        </w:rPr>
        <w:t>Фотековой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 </w:t>
      </w:r>
    </w:p>
    <w:p w:rsidR="002D16B6" w:rsidRDefault="00C933B6" w:rsidP="00C933B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33B6">
        <w:rPr>
          <w:rFonts w:ascii="Times New Roman" w:hAnsi="Times New Roman" w:cs="Times New Roman"/>
          <w:color w:val="000000"/>
          <w:sz w:val="24"/>
          <w:shd w:val="clear" w:color="auto" w:fill="FFFFFF"/>
        </w:rPr>
        <w:t>При реализации данного курса учитель-логопед  выполняет общие рекомендации, удовлетворяющие специфические образовательные потребности обучающихся по варианту 7.2 , преподносит новый материал предельно развернуто, предлагает обучающемуся предписания (алгоритм), определяющий порядок их действий. Это может быть пошаговая памятка или визуальная подсказка, выполненная в знаково-символической форме.</w:t>
      </w:r>
      <w:r w:rsidR="002D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Default="002D16B6" w:rsidP="002D16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Логопедическая диагностика учащихся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2D16B6" w:rsidRPr="009334A1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Подготовительный этап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совершенствование сенсомоторных функций, психологических предпосылок и коммуникативной готовности к обучению.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Основной этап                                                                                                   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Коррекционная работа ведется в трех основных направлениях: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фонетическом уровне;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лексико-грамматическом уровне;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синтаксическом уровне.</w:t>
      </w:r>
    </w:p>
    <w:p w:rsidR="002D16B6" w:rsidRDefault="002D16B6" w:rsidP="002D16B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фонетическом уровне: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 коррекция дефектов произношения;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формирование полноценных фонетических представлений на базе  развития  фонематического восприятия, совершенствование звуковых обобщений в процессе упражнений в звуковом анализе и синтезе.</w:t>
      </w:r>
    </w:p>
    <w:p w:rsidR="002D16B6" w:rsidRDefault="002D16B6" w:rsidP="002D16B6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лексико-грамматическом уровне: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2D16B6" w:rsidRDefault="002D16B6" w:rsidP="002D16B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синтаксическом уровне: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2D16B6" w:rsidRPr="00E914A5" w:rsidRDefault="002D16B6" w:rsidP="002D16B6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Процесс коррекции у детей данной категории в условиях ФГОС должен строиться с учетом </w:t>
      </w:r>
      <w:proofErr w:type="spell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общедидактических</w:t>
      </w:r>
      <w:proofErr w:type="spell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специфических принципов: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1.Принцип учёта этиологии и механизмов речевых нарушений.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2.Принцип </w:t>
      </w:r>
      <w:proofErr w:type="spellStart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поэтапности</w:t>
      </w:r>
      <w:proofErr w:type="spellEnd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Логопедическое воздействие – это сложный педагогический процесс. В нём выделяют различные этапы. Каждый имеет свои цели, задачи, методы и приёмы коррекции.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3.Принцип системного подхода и учёта структуры дефекта, типологии задержки при планировании коррекционно-развивающей работы.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4.Принцип </w:t>
      </w:r>
      <w:proofErr w:type="spellStart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деятельностного</w:t>
      </w:r>
      <w:proofErr w:type="spellEnd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подхода.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 Логопед должен проводить коррекционную работу, учитывая возраст и ведущую деятельность. Все обучение проблемного ребенка строиться с опорой на «зону ближайшего развития».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 Принцип индивидуального и дифференцированного подхода. </w:t>
      </w:r>
      <w:proofErr w:type="gram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индивидуального и дифференцированного подхода позволяет не исключать из образовательного процесса детей, для которых общепринятые способы коррекционного воздействия оказываются неэффективными, создает благоприятные условия обучения, учитывающие как индивидуальные особенности каждого ребенка, так и типологические особенности, свойственные данной категории детей, на что обращает внимание педагог при определении содержания и организации коррекционной работы, ее темпа, объема, сложности, методов и приемов работы, формы и</w:t>
      </w:r>
      <w:proofErr w:type="gram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способов контроля и мотивации.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6. Принцип активизации речевой практики.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 Использовать наиболее адекватные разнообразные приёмы, обеспечивающие речевую активность детей в различных видах деятельности.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7. Принцип гуманно-личностного отношения к ребенку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позволяет обеспечить развивающее обучение школьников, формирование базовых основ культуры личности ребенка, развитие психических процессов, интеллектуально-волевых качеств.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Эти принципы дают возможность обеспечить целостность, последовательность и преемственность задач и содержания обучающей и развивающей деятельности.</w:t>
      </w:r>
    </w:p>
    <w:p w:rsidR="006A6BB6" w:rsidRPr="006A6BB6" w:rsidRDefault="006A6BB6" w:rsidP="006A6BB6">
      <w:pPr>
        <w:spacing w:after="100" w:afterAutospacing="1"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8A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коррекционной программы</w:t>
      </w:r>
    </w:p>
    <w:p w:rsidR="009334A1" w:rsidRPr="00B07322" w:rsidRDefault="009334A1" w:rsidP="009334A1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322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осознаёт себя учеником, заинтересованным посещением школы, занятий, обучением;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осмысливает социальное окружение, своё место в нем, принимает соответствующие возрасту ценности и социальные роли;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lastRenderedPageBreak/>
        <w:t>положительно относится к окружающей действительности;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ориентирует взгляд на целостную картину мира;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самостоятельно выполняет учебные задания, поручения;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понимает личную ответственность за свои поступки;</w:t>
      </w:r>
    </w:p>
    <w:p w:rsidR="009334A1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готов к безопасному и бережному поведению в природе.</w:t>
      </w:r>
    </w:p>
    <w:p w:rsidR="009334A1" w:rsidRPr="009334A1" w:rsidRDefault="009334A1" w:rsidP="009334A1">
      <w:pPr>
        <w:suppressAutoHyphens/>
        <w:spacing w:after="100" w:afterAutospacing="1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334A1">
        <w:rPr>
          <w:rFonts w:ascii="Times New Roman" w:eastAsia="Times New Roman" w:hAnsi="Times New Roman"/>
          <w:i/>
          <w:sz w:val="24"/>
          <w:szCs w:val="24"/>
        </w:rPr>
        <w:t>Предметные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результаты:</w:t>
      </w:r>
    </w:p>
    <w:p w:rsidR="006A6BB6" w:rsidRDefault="006A6B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реализации коррекционной программы, обучающиеся должны уметь:</w:t>
      </w:r>
    </w:p>
    <w:p w:rsidR="006A6BB6" w:rsidRPr="009334A1" w:rsidRDefault="006A6B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 xml:space="preserve">Вычленять звуки из слова, </w:t>
      </w:r>
      <w:r w:rsidR="00C933B6" w:rsidRPr="009334A1">
        <w:rPr>
          <w:rFonts w:ascii="Times New Roman" w:hAnsi="Times New Roman"/>
          <w:color w:val="000000"/>
          <w:sz w:val="24"/>
          <w:szCs w:val="24"/>
        </w:rPr>
        <w:t>правильно их произносить;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Отличать гласные звуки и буквы от согласных;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Распознавать и дифференцировать парные, сонорные, свистящие и шипящие согласные звуки и буквы;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Обозначать на письме мягкость согласных звуков гласными буквами е, ё, ю, я, и;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Делить слово на слоги;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Выделять в слове ударный слог;</w:t>
      </w:r>
    </w:p>
    <w:p w:rsidR="00C933B6" w:rsidRPr="009334A1" w:rsidRDefault="009334A1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Правильно записывать предложения – употреблять заглавную букву в начале, точку в конце предложения;</w:t>
      </w:r>
    </w:p>
    <w:p w:rsidR="006A6BB6" w:rsidRPr="009334A1" w:rsidRDefault="009334A1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Распознавать и дифференцировать слово-предмет, слово-действие, слово-признак.</w:t>
      </w:r>
    </w:p>
    <w:p w:rsidR="006A6BB6" w:rsidRPr="006A6BB6" w:rsidRDefault="006A6BB6" w:rsidP="006A6BB6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6B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детей с задержкой психического развития</w:t>
      </w:r>
    </w:p>
    <w:p w:rsid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Задержка психического развития (ЗПР) - это психолого-педагогическое определение для наиболее распространенного среди всех встречающихся у детей отклонений в </w:t>
      </w:r>
      <w:proofErr w:type="spellStart"/>
      <w:r w:rsidRPr="006A6BB6">
        <w:rPr>
          <w:rFonts w:ascii="Times New Roman" w:hAnsi="Times New Roman" w:cs="Times New Roman"/>
          <w:sz w:val="24"/>
        </w:rPr>
        <w:t>психофзическом</w:t>
      </w:r>
      <w:proofErr w:type="spellEnd"/>
      <w:r w:rsidRPr="006A6BB6">
        <w:rPr>
          <w:rFonts w:ascii="Times New Roman" w:hAnsi="Times New Roman" w:cs="Times New Roman"/>
          <w:sz w:val="24"/>
        </w:rPr>
        <w:t xml:space="preserve"> развитии. Задержка психического развития - комплекс негрубых нарушений развития моторной, познавательной, эмоционально-волевой сфер, речи, с тенденцией к их компенсации. </w:t>
      </w:r>
    </w:p>
    <w:p w:rsid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Понятие “задержка психического развития” употребляется по отношению к детям с минимальными органическими или функциональными повреждениями центральной нервной системы. Для них характерны незрелость эмоционально-волевой сферы и </w:t>
      </w:r>
      <w:r w:rsidRPr="006A6BB6">
        <w:rPr>
          <w:rFonts w:ascii="Times New Roman" w:hAnsi="Times New Roman" w:cs="Times New Roman"/>
          <w:sz w:val="24"/>
        </w:rPr>
        <w:lastRenderedPageBreak/>
        <w:t xml:space="preserve">недоразвитие познавательной деятельности, что делает невозможным овладение программой массовой школы. При этом в отдельных случаях у ребенка страдает работоспособность, в других случаях - произвольность в организации деятельности, в-третьих - мотивация к различным видам познавательной деятельности. </w:t>
      </w:r>
    </w:p>
    <w:p w:rsidR="00C933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Учебная деятельность детей с ЗПР отличается ослабленностью регуляции деятельности во всех звеньях процесса учения: отсутствием достаточно стойкого интереса к предложенному заданию; необдуманностью, импульсивностью и слабой ориентировкой в заданиях, </w:t>
      </w:r>
      <w:proofErr w:type="gramStart"/>
      <w:r w:rsidRPr="006A6BB6">
        <w:rPr>
          <w:rFonts w:ascii="Times New Roman" w:hAnsi="Times New Roman" w:cs="Times New Roman"/>
          <w:sz w:val="24"/>
        </w:rPr>
        <w:t>приводящими</w:t>
      </w:r>
      <w:proofErr w:type="gramEnd"/>
      <w:r w:rsidRPr="006A6BB6">
        <w:rPr>
          <w:rFonts w:ascii="Times New Roman" w:hAnsi="Times New Roman" w:cs="Times New Roman"/>
          <w:sz w:val="24"/>
        </w:rPr>
        <w:t xml:space="preserve"> к многочисленным ошибочным действиям; недостаточной целенаправленностью деятельности; малой активностью, безынициативностью, отсутствием стремления улучшить свои результаты, осмыслить работу </w:t>
      </w:r>
      <w:r w:rsidR="0009376C">
        <w:rPr>
          <w:rFonts w:ascii="Times New Roman" w:hAnsi="Times New Roman" w:cs="Times New Roman"/>
          <w:sz w:val="24"/>
        </w:rPr>
        <w:t>в целом, понять причины ошибок</w:t>
      </w:r>
      <w:proofErr w:type="gramStart"/>
      <w:r w:rsidR="0009376C">
        <w:rPr>
          <w:rFonts w:ascii="Times New Roman" w:hAnsi="Times New Roman" w:cs="Times New Roman"/>
          <w:sz w:val="24"/>
        </w:rPr>
        <w:t>.</w:t>
      </w:r>
      <w:r w:rsidRPr="006A6BB6">
        <w:rPr>
          <w:rFonts w:ascii="Times New Roman" w:hAnsi="Times New Roman" w:cs="Times New Roman"/>
          <w:sz w:val="24"/>
        </w:rPr>
        <w:t>Н</w:t>
      </w:r>
      <w:proofErr w:type="gramEnd"/>
      <w:r w:rsidRPr="006A6BB6">
        <w:rPr>
          <w:rFonts w:ascii="Times New Roman" w:hAnsi="Times New Roman" w:cs="Times New Roman"/>
          <w:sz w:val="24"/>
        </w:rPr>
        <w:t xml:space="preserve">едостаточная выраженность познавательных интересов у детей с ЗПР сочетается с незрелостью высших психических функций, с нарушениями, памяти, с функциональной недостаточностью зрительного и слухового восприятия, с плохой координацией движений. Снижение познавательной активности проявляется в ограниченности запаса знаний об окружающем и практических навыков, соответствующих возрасту и необходимых ребенку при обучении в школе. </w:t>
      </w:r>
    </w:p>
    <w:p w:rsidR="006A6BB6" w:rsidRP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Особенности детей с задержкой психического развития, которые необходимо учитывать в учебном процессе: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незрелость эмоционально-волевой сферы, инфантилизм, </w:t>
      </w:r>
      <w:proofErr w:type="spellStart"/>
      <w:r w:rsidRPr="006A6BB6">
        <w:rPr>
          <w:rFonts w:ascii="Times New Roman" w:hAnsi="Times New Roman" w:cs="Times New Roman"/>
          <w:sz w:val="24"/>
        </w:rPr>
        <w:t>нескоординированность</w:t>
      </w:r>
      <w:proofErr w:type="spellEnd"/>
      <w:r w:rsidRPr="006A6BB6">
        <w:rPr>
          <w:rFonts w:ascii="Times New Roman" w:hAnsi="Times New Roman" w:cs="Times New Roman"/>
          <w:sz w:val="24"/>
        </w:rPr>
        <w:t xml:space="preserve"> эмоциональных процессов;</w:t>
      </w:r>
    </w:p>
    <w:p w:rsid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преобладание игровых мотивов, дезадаптивность побуждений и интересов; 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низкий уровень активности во всех сферах психической деятельности;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ограниченный запас общих сведений и представлений об окружающем мире;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снижение работоспособности;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повышенная истощаемость;</w:t>
      </w:r>
    </w:p>
    <w:p w:rsid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неустойчивость внимания; 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ограниченность словарного запаса, особенно активного, замедление овладения грамматическим строем речи, трудности овладения письменной речью;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расстройства регуляции, программирования и контроля деятельности, низкий навык самоконтроля;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более низкий уровень развития восприятия;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lastRenderedPageBreak/>
        <w:t>- отставание в развитие всех форм мышления;</w:t>
      </w:r>
    </w:p>
    <w:p w:rsidR="006A6BB6" w:rsidRPr="009334A1" w:rsidRDefault="006A6BB6" w:rsidP="006A6BB6">
      <w:pPr>
        <w:rPr>
          <w:rFonts w:ascii="Times New Roman" w:hAnsi="Times New Roman" w:cs="Times New Roman"/>
          <w:sz w:val="24"/>
          <w:szCs w:val="24"/>
        </w:rPr>
      </w:pPr>
      <w:r w:rsidRPr="006A6BB6">
        <w:rPr>
          <w:rFonts w:ascii="Times New Roman" w:hAnsi="Times New Roman" w:cs="Times New Roman"/>
          <w:sz w:val="24"/>
        </w:rPr>
        <w:t xml:space="preserve">- недостаточная продуктивность произвольной памяти, преобладание механической памяти </w:t>
      </w:r>
      <w:proofErr w:type="gramStart"/>
      <w:r w:rsidRPr="006A6BB6">
        <w:rPr>
          <w:rFonts w:ascii="Times New Roman" w:hAnsi="Times New Roman" w:cs="Times New Roman"/>
          <w:sz w:val="24"/>
        </w:rPr>
        <w:t>над</w:t>
      </w:r>
      <w:proofErr w:type="gramEnd"/>
      <w:r w:rsidRPr="006A6BB6">
        <w:rPr>
          <w:rFonts w:ascii="Times New Roman" w:hAnsi="Times New Roman" w:cs="Times New Roman"/>
          <w:sz w:val="24"/>
        </w:rPr>
        <w:t xml:space="preserve"> абстрактно-логической, снижение объемов </w:t>
      </w:r>
      <w:r w:rsidRPr="009334A1">
        <w:rPr>
          <w:rFonts w:ascii="Times New Roman" w:hAnsi="Times New Roman" w:cs="Times New Roman"/>
          <w:sz w:val="24"/>
          <w:szCs w:val="24"/>
        </w:rPr>
        <w:t>кратковременной и долговременной памяти.</w:t>
      </w:r>
    </w:p>
    <w:p w:rsidR="00125680" w:rsidRPr="009334A1" w:rsidRDefault="00AE5873" w:rsidP="009334A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ЗПР характеризуются </w:t>
      </w:r>
      <w:r w:rsidR="009334A1" w:rsidRPr="009334A1">
        <w:rPr>
          <w:rFonts w:ascii="Times New Roman" w:hAnsi="Times New Roman" w:cs="Times New Roman"/>
          <w:sz w:val="24"/>
          <w:szCs w:val="24"/>
        </w:rPr>
        <w:t>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</w:t>
      </w:r>
      <w:r w:rsidR="009334A1">
        <w:rPr>
          <w:rFonts w:ascii="Times New Roman" w:hAnsi="Times New Roman" w:cs="Times New Roman"/>
          <w:sz w:val="24"/>
          <w:szCs w:val="24"/>
        </w:rPr>
        <w:t>нимания, памяти, восприятия и других</w:t>
      </w:r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Возможнанеадаптивность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поведения, </w:t>
      </w:r>
      <w:proofErr w:type="gramStart"/>
      <w:r w:rsidR="009334A1" w:rsidRPr="009334A1">
        <w:rPr>
          <w:rFonts w:ascii="Times New Roman" w:hAnsi="Times New Roman" w:cs="Times New Roman"/>
          <w:sz w:val="24"/>
          <w:szCs w:val="24"/>
        </w:rPr>
        <w:t>связанная</w:t>
      </w:r>
      <w:proofErr w:type="gram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как с недостаточным пониманием социальных норм, так и с нарушением эмоциональной регуляции,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>.</w:t>
      </w:r>
    </w:p>
    <w:p w:rsidR="00125680" w:rsidRPr="006A6BB6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25680" w:rsidRPr="006A6BB6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E5873" w:rsidRDefault="00AE5873" w:rsidP="00AE5873">
      <w:pPr>
        <w:spacing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4D4D" w:rsidRDefault="00394D4D" w:rsidP="00AE5873">
      <w:pPr>
        <w:spacing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4D4D" w:rsidRDefault="00394D4D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125680" w:rsidRPr="00A6792B" w:rsidRDefault="00125680" w:rsidP="009B75C4">
      <w:pPr>
        <w:spacing w:after="100" w:afterAutospacing="1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>Тематическ</w:t>
      </w:r>
      <w:r w:rsidR="00EC6B53">
        <w:rPr>
          <w:rFonts w:ascii="Times New Roman" w:hAnsi="Times New Roman" w:cs="Times New Roman"/>
          <w:b/>
          <w:sz w:val="24"/>
          <w:szCs w:val="24"/>
        </w:rPr>
        <w:t>ое планирован</w:t>
      </w:r>
      <w:bookmarkStart w:id="0" w:name="_GoBack"/>
      <w:bookmarkEnd w:id="0"/>
      <w:r w:rsidR="00EC6B53">
        <w:rPr>
          <w:rFonts w:ascii="Times New Roman" w:hAnsi="Times New Roman" w:cs="Times New Roman"/>
          <w:b/>
          <w:sz w:val="24"/>
          <w:szCs w:val="24"/>
        </w:rPr>
        <w:t>ие для учащихся 3</w:t>
      </w:r>
      <w:r w:rsidRPr="0065515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8"/>
        <w:tblW w:w="14821" w:type="dxa"/>
        <w:tblInd w:w="-34" w:type="dxa"/>
        <w:tblLook w:val="04A0"/>
      </w:tblPr>
      <w:tblGrid>
        <w:gridCol w:w="851"/>
        <w:gridCol w:w="5067"/>
        <w:gridCol w:w="7616"/>
        <w:gridCol w:w="1287"/>
      </w:tblGrid>
      <w:tr w:rsidR="00125680" w:rsidRPr="00DE2224" w:rsidTr="00DE2224">
        <w:trPr>
          <w:trHeight w:val="6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9B75C4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коррекционной работы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25680" w:rsidRPr="00DE2224" w:rsidTr="00DE2224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Первичное логопедическое обследование устной и письменной речи.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диагностика. Обследование </w:t>
            </w:r>
            <w:proofErr w:type="spellStart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 xml:space="preserve"> и экспрессивной речи. Обследование связной речи, словарного запаса, слоговой структуры слова, </w:t>
            </w:r>
            <w:proofErr w:type="spellStart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звукопроизносительной</w:t>
            </w:r>
            <w:proofErr w:type="spellEnd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 xml:space="preserve"> стороны речи. Заполнение речевой карты, составление рабочей программы.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(лексическое значение). Синонимы. Антонимы. Омонимы.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Понятие «Слово», лексическое значение слова. Определение понятий «Синонимы», «антонимы», «омонимы». Развитие навыка подбора слов антонимов, синонимов.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</w:t>
            </w:r>
            <w:r w:rsidR="0039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Звуки и буквы. Уточнение понятий. Определение и сравнение количества звуков и бу</w:t>
            </w:r>
            <w:proofErr w:type="gramStart"/>
            <w:r w:rsidRPr="009B4A17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кв в сл</w:t>
            </w:r>
            <w:proofErr w:type="gramEnd"/>
            <w:r w:rsidRPr="009B4A17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овах. Гласные звуки и буквы. Дифференциация гласных 1 и 2 ряда. Согласные звуки и буквы. Твёрдые и мягкие согласные.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Слоги – части слова.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</w:pP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Составляют слоговые графические схемы слов</w:t>
            </w:r>
            <w:proofErr w:type="gramStart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.З</w:t>
            </w:r>
            <w:proofErr w:type="gramEnd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акрепляют понятия «слог», «ударный слог».Записывают слоги под диктовку.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Развитие навыка деления слов на слоги.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Буква «Ь».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</w:pP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Сравнивают слова с мягкими согласными н</w:t>
            </w:r>
            <w:r w:rsidR="00AE587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а </w:t>
            </w: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конце. Анализируют слоговой состав слов.Составляют схемы слов. Рассуждают об</w:t>
            </w:r>
            <w:r w:rsidR="00394D4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 особенностях</w:t>
            </w: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 буквы Ь.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мягкости согласных буквой «Ь»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 xml:space="preserve">Пишут слова со </w:t>
            </w:r>
            <w:proofErr w:type="gramStart"/>
            <w:r w:rsidRPr="00DE2224">
              <w:rPr>
                <w:rFonts w:ascii="Times New Roman" w:hAnsi="Times New Roman"/>
                <w:sz w:val="24"/>
                <w:szCs w:val="24"/>
              </w:rPr>
              <w:t>смягчающим</w:t>
            </w:r>
            <w:proofErr w:type="gramEnd"/>
            <w:r w:rsidRPr="00DE2224">
              <w:rPr>
                <w:rFonts w:ascii="Times New Roman" w:hAnsi="Times New Roman"/>
                <w:sz w:val="24"/>
                <w:szCs w:val="24"/>
              </w:rPr>
              <w:t xml:space="preserve"> ь в конце и середины слов. Анализируют </w:t>
            </w:r>
            <w:proofErr w:type="spellStart"/>
            <w:proofErr w:type="gramStart"/>
            <w:r w:rsidRPr="00DE2224">
              <w:rPr>
                <w:rFonts w:ascii="Times New Roman" w:hAnsi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DE2224">
              <w:rPr>
                <w:rFonts w:ascii="Times New Roman" w:hAnsi="Times New Roman"/>
                <w:sz w:val="24"/>
                <w:szCs w:val="24"/>
              </w:rPr>
              <w:t xml:space="preserve"> состав слов. Соотносят количество звуков и бу</w:t>
            </w:r>
            <w:proofErr w:type="gramStart"/>
            <w:r w:rsidRPr="00DE2224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DE2224">
              <w:rPr>
                <w:rFonts w:ascii="Times New Roman" w:hAnsi="Times New Roman"/>
                <w:sz w:val="24"/>
                <w:szCs w:val="24"/>
              </w:rPr>
              <w:t>ове.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411F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14-16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DE2224" w:rsidRDefault="0072411F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Безударный гласный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DE2224" w:rsidRDefault="0072411F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Безударные гласные в корне. Антонимы. Подбор проверочных слов к безударным гласным в корне.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DE2224" w:rsidRDefault="0072411F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411F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17-20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B97609" w:rsidRDefault="0072411F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и приставки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9B4A17" w:rsidRDefault="0072411F" w:rsidP="0072411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Соотнесение предлогов и глагольных приставок. Слитное написание слов с приставками. Раздельное написание слов с предлогами. Соотнесение предлогов с глагольными приставками. «Не» с глаголами.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72411F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411F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21-24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B97609" w:rsidRDefault="0072411F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Морфологический состав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9B4A17" w:rsidRDefault="0072411F" w:rsidP="0072411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Корень как главная часть слова. Родственные слова. Упражнение в подборе родственных слов. Однокоренные слова, не являющиеся родственными. Дифференциация родственных и о</w:t>
            </w:r>
            <w:r>
              <w:rPr>
                <w:rFonts w:ascii="Times New Roman" w:hAnsi="Times New Roman"/>
                <w:sz w:val="24"/>
                <w:szCs w:val="24"/>
              </w:rPr>
              <w:t>днокоренных слов. Сложные слова</w:t>
            </w:r>
            <w:r w:rsidRPr="009B4A17">
              <w:rPr>
                <w:rFonts w:ascii="Times New Roman" w:hAnsi="Times New Roman"/>
                <w:sz w:val="24"/>
                <w:szCs w:val="24"/>
              </w:rPr>
              <w:t>. Приставка. Префиксальный способ образования слов. Суффикс. Суффиксальный способ образования слов. Окончание.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72411F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39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5-27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Связная речь.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текстом. Составление рассказа по опорным схемам, по серии картин с опорой и без опоры на вопросы.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Развитие навыка употребления предлогов в речи. Актуализация знаний о положении предметов в пространстве.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E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E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680" w:rsidRPr="00DE2224" w:rsidTr="00DE2224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E2224"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6B53" w:rsidRDefault="00125680" w:rsidP="00665068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F7804" w:rsidRPr="00DE2224">
        <w:rPr>
          <w:rFonts w:ascii="Times New Roman" w:hAnsi="Times New Roman" w:cs="Times New Roman"/>
          <w:b/>
          <w:sz w:val="24"/>
          <w:szCs w:val="24"/>
        </w:rPr>
        <w:t>34</w:t>
      </w:r>
      <w:r w:rsidRPr="00DE2224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125680" w:rsidRPr="00655152" w:rsidRDefault="00125680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для учащихся </w:t>
      </w:r>
      <w:r w:rsidR="00EC6B53">
        <w:rPr>
          <w:rFonts w:ascii="Times New Roman" w:hAnsi="Times New Roman" w:cs="Times New Roman"/>
          <w:b/>
          <w:sz w:val="24"/>
          <w:szCs w:val="24"/>
        </w:rPr>
        <w:t>3</w:t>
      </w:r>
      <w:r w:rsidRPr="00EE73A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8"/>
        <w:tblW w:w="14317" w:type="dxa"/>
        <w:tblInd w:w="108" w:type="dxa"/>
        <w:tblLook w:val="04A0"/>
      </w:tblPr>
      <w:tblGrid>
        <w:gridCol w:w="1418"/>
        <w:gridCol w:w="850"/>
        <w:gridCol w:w="10632"/>
        <w:gridCol w:w="1417"/>
      </w:tblGrid>
      <w:tr w:rsidR="00125680" w:rsidRPr="00655152" w:rsidTr="00203EE2">
        <w:trPr>
          <w:trHeight w:val="8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55152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Первичное </w:t>
            </w: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DE2224" w:rsidRDefault="00DE2224" w:rsidP="00DE222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(лексическое значение). Синонимы. Антонимы. Омонимы.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393DCE" w:rsidP="00DE222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Слоги – части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Буква «Ь».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мягкости согласных буквой «Ь»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3DCE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655152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A94C7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Безударный гласный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DCE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655152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B97609" w:rsidRDefault="00393DCE" w:rsidP="00A94C7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и приставки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3DCE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655152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B97609" w:rsidRDefault="00393DCE" w:rsidP="00A94C7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Морфологический состав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24-27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Связная речь.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12001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125680" w:rsidRPr="00EA72FA" w:rsidRDefault="00125680" w:rsidP="001256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F7804" w:rsidRPr="00DE2224">
        <w:rPr>
          <w:rFonts w:ascii="Times New Roman" w:hAnsi="Times New Roman" w:cs="Times New Roman"/>
          <w:b/>
          <w:sz w:val="24"/>
          <w:szCs w:val="24"/>
        </w:rPr>
        <w:t>34</w:t>
      </w:r>
      <w:r w:rsidRPr="00DE2224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125680" w:rsidRDefault="00125680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80" w:rsidRDefault="00125680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80" w:rsidRDefault="00125680" w:rsidP="00125680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52EF" w:rsidRDefault="00E252EF"/>
    <w:sectPr w:rsidR="00E252EF" w:rsidSect="00F1243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6B6" w:rsidRDefault="002D16B6" w:rsidP="002D16B6">
      <w:pPr>
        <w:spacing w:after="0" w:line="240" w:lineRule="auto"/>
      </w:pPr>
      <w:r>
        <w:separator/>
      </w:r>
    </w:p>
  </w:endnote>
  <w:endnote w:type="continuationSeparator" w:id="1">
    <w:p w:rsidR="002D16B6" w:rsidRDefault="002D16B6" w:rsidP="002D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6B6" w:rsidRDefault="002D16B6" w:rsidP="002D16B6">
      <w:pPr>
        <w:spacing w:after="0" w:line="240" w:lineRule="auto"/>
      </w:pPr>
      <w:r>
        <w:separator/>
      </w:r>
    </w:p>
  </w:footnote>
  <w:footnote w:type="continuationSeparator" w:id="1">
    <w:p w:rsidR="002D16B6" w:rsidRDefault="002D16B6" w:rsidP="002D1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71E5D"/>
    <w:multiLevelType w:val="hybridMultilevel"/>
    <w:tmpl w:val="3244E3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6BD67F0"/>
    <w:multiLevelType w:val="hybridMultilevel"/>
    <w:tmpl w:val="3C1A2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B7ACA"/>
    <w:multiLevelType w:val="hybridMultilevel"/>
    <w:tmpl w:val="B3347E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1BFF"/>
    <w:rsid w:val="000734F1"/>
    <w:rsid w:val="0009376C"/>
    <w:rsid w:val="000F4B46"/>
    <w:rsid w:val="00125680"/>
    <w:rsid w:val="00146935"/>
    <w:rsid w:val="001514C8"/>
    <w:rsid w:val="001A2757"/>
    <w:rsid w:val="001C2C32"/>
    <w:rsid w:val="00270883"/>
    <w:rsid w:val="002D16B6"/>
    <w:rsid w:val="003114E5"/>
    <w:rsid w:val="00393DCE"/>
    <w:rsid w:val="00394D4D"/>
    <w:rsid w:val="003E59E3"/>
    <w:rsid w:val="003F7804"/>
    <w:rsid w:val="00665068"/>
    <w:rsid w:val="006A6BB6"/>
    <w:rsid w:val="006F0396"/>
    <w:rsid w:val="00707CDE"/>
    <w:rsid w:val="007212B5"/>
    <w:rsid w:val="0072411F"/>
    <w:rsid w:val="00731BFF"/>
    <w:rsid w:val="00780E80"/>
    <w:rsid w:val="007851E9"/>
    <w:rsid w:val="007C1B54"/>
    <w:rsid w:val="00930860"/>
    <w:rsid w:val="009334A1"/>
    <w:rsid w:val="00943CEC"/>
    <w:rsid w:val="00955335"/>
    <w:rsid w:val="0096377F"/>
    <w:rsid w:val="009B75C4"/>
    <w:rsid w:val="00AE5873"/>
    <w:rsid w:val="00B37521"/>
    <w:rsid w:val="00BC4D8C"/>
    <w:rsid w:val="00C933B6"/>
    <w:rsid w:val="00CD69DB"/>
    <w:rsid w:val="00DD068B"/>
    <w:rsid w:val="00DE2224"/>
    <w:rsid w:val="00E252EF"/>
    <w:rsid w:val="00E63094"/>
    <w:rsid w:val="00E940C4"/>
    <w:rsid w:val="00EC6B53"/>
    <w:rsid w:val="00F1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16B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2D1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">
    <w:name w:val="Содержимое таблицы"/>
    <w:basedOn w:val="a"/>
    <w:uiPriority w:val="99"/>
    <w:rsid w:val="002D16B6"/>
    <w:pPr>
      <w:widowControl w:val="0"/>
      <w:suppressLineNumbers/>
      <w:suppressAutoHyphens/>
      <w:autoSpaceDN w:val="0"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0"/>
      <w:szCs w:val="20"/>
      <w:lang w:val="de-DE" w:eastAsia="ar-SA"/>
    </w:rPr>
  </w:style>
  <w:style w:type="character" w:customStyle="1" w:styleId="a6">
    <w:name w:val="Символ сноски"/>
    <w:rsid w:val="002D16B6"/>
    <w:rPr>
      <w:vertAlign w:val="superscript"/>
    </w:rPr>
  </w:style>
  <w:style w:type="character" w:customStyle="1" w:styleId="1">
    <w:name w:val="Знак сноски1"/>
    <w:rsid w:val="002D16B6"/>
    <w:rPr>
      <w:vertAlign w:val="superscript"/>
    </w:rPr>
  </w:style>
  <w:style w:type="paragraph" w:styleId="a7">
    <w:name w:val="No Spacing"/>
    <w:uiPriority w:val="1"/>
    <w:qFormat/>
    <w:rsid w:val="00125680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2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12568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6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50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12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2005-06-23T20:58:00Z</cp:lastPrinted>
  <dcterms:created xsi:type="dcterms:W3CDTF">2023-08-30T05:10:00Z</dcterms:created>
  <dcterms:modified xsi:type="dcterms:W3CDTF">2024-11-07T11:47:00Z</dcterms:modified>
</cp:coreProperties>
</file>